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5BA2715" wp14:editId="517A1064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5to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D31FEA" w:rsidRPr="00333641" w:rsidRDefault="00267DA1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Formación Humana, Integral y Religiosa</w:t>
      </w:r>
    </w:p>
    <w:p w:rsidR="00D31FEA" w:rsidRDefault="00D31FEA" w:rsidP="00267D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267DA1" w:rsidRDefault="00267DA1" w:rsidP="00267D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DA1" w:rsidRDefault="00267DA1" w:rsidP="00267DA1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7DA1">
        <w:rPr>
          <w:rFonts w:ascii="Times New Roman" w:hAnsi="Times New Roman" w:cs="Times New Roman"/>
          <w:b/>
          <w:sz w:val="28"/>
          <w:szCs w:val="28"/>
        </w:rPr>
        <w:t>Leer la página 25 del libro y responder las preguntas</w:t>
      </w:r>
    </w:p>
    <w:p w:rsidR="00267DA1" w:rsidRDefault="00267DA1" w:rsidP="00267D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7DA1" w:rsidRPr="00267DA1" w:rsidRDefault="00267DA1" w:rsidP="00267DA1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Investiga y escribe las causas del abuso infantil</w:t>
      </w:r>
      <w:bookmarkStart w:id="0" w:name="_GoBack"/>
      <w:bookmarkEnd w:id="0"/>
    </w:p>
    <w:sectPr w:rsidR="00267DA1" w:rsidRPr="00267D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6D31"/>
    <w:multiLevelType w:val="hybridMultilevel"/>
    <w:tmpl w:val="ED9AAB06"/>
    <w:lvl w:ilvl="0" w:tplc="DA4C294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11C84"/>
    <w:multiLevelType w:val="hybridMultilevel"/>
    <w:tmpl w:val="3ACC1940"/>
    <w:lvl w:ilvl="0" w:tplc="4B58C4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EA"/>
    <w:rsid w:val="00267DA1"/>
    <w:rsid w:val="00D3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8F68"/>
  <w15:chartTrackingRefBased/>
  <w15:docId w15:val="{83F4A0F1-9C06-48A7-9F14-E34E203B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E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1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174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2020-03-27T15:00:00Z</dcterms:created>
  <dcterms:modified xsi:type="dcterms:W3CDTF">2020-03-27T15:00:00Z</dcterms:modified>
</cp:coreProperties>
</file>