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CF" w:rsidRDefault="00CB1DCF" w:rsidP="00CB1DCF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21DDC0E" wp14:editId="7E8FF2B4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1DCF" w:rsidRPr="00CA0EF2" w:rsidRDefault="00CB1DCF" w:rsidP="00CB1DCF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CB1DCF" w:rsidRPr="00BE4CED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:rsidR="00CB1DCF" w:rsidRPr="00BE4CED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5to</w:t>
      </w:r>
      <w:r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0"/>
        </w:rPr>
        <w:t>Secundaria</w:t>
      </w:r>
    </w:p>
    <w:p w:rsidR="00CB1DCF" w:rsidRPr="00BE4CED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Ciencias Sociales</w:t>
      </w:r>
    </w:p>
    <w:p w:rsidR="00CB1DCF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F84AA3">
        <w:rPr>
          <w:rFonts w:ascii="Times New Roman" w:hAnsi="Times New Roman" w:cs="Times New Roman"/>
          <w:b/>
          <w:sz w:val="28"/>
          <w:szCs w:val="20"/>
        </w:rPr>
        <w:t>2</w:t>
      </w:r>
      <w:r>
        <w:rPr>
          <w:rFonts w:ascii="Times New Roman" w:hAnsi="Times New Roman" w:cs="Times New Roman"/>
          <w:b/>
          <w:sz w:val="28"/>
          <w:szCs w:val="20"/>
        </w:rPr>
        <w:t xml:space="preserve"> - Abril</w:t>
      </w:r>
    </w:p>
    <w:p w:rsidR="00F84AA3" w:rsidRDefault="00F84AA3" w:rsidP="00F84AA3">
      <w:pPr>
        <w:pStyle w:val="Prrafodelista"/>
        <w:spacing w:line="276" w:lineRule="auto"/>
        <w:rPr>
          <w:rFonts w:ascii="Times New Roman" w:hAnsi="Times New Roman" w:cs="Times New Roman"/>
          <w:b/>
          <w:i/>
          <w:szCs w:val="32"/>
        </w:rPr>
      </w:pPr>
    </w:p>
    <w:p w:rsidR="00F84AA3" w:rsidRDefault="00F84AA3" w:rsidP="00F84AA3">
      <w:pPr>
        <w:pStyle w:val="Prrafodelista"/>
        <w:spacing w:line="276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84AA3">
        <w:rPr>
          <w:rFonts w:ascii="Times New Roman" w:hAnsi="Times New Roman" w:cs="Times New Roman"/>
          <w:b/>
          <w:i/>
          <w:szCs w:val="32"/>
        </w:rPr>
        <w:t xml:space="preserve">Fecha de entrega </w:t>
      </w:r>
      <w:r w:rsidR="00E64D2F">
        <w:rPr>
          <w:rFonts w:ascii="Times New Roman" w:hAnsi="Times New Roman" w:cs="Times New Roman"/>
          <w:b/>
          <w:i/>
          <w:szCs w:val="32"/>
        </w:rPr>
        <w:t>miércoles</w:t>
      </w:r>
      <w:r>
        <w:rPr>
          <w:rFonts w:ascii="Times New Roman" w:hAnsi="Times New Roman" w:cs="Times New Roman"/>
          <w:b/>
          <w:i/>
          <w:szCs w:val="32"/>
        </w:rPr>
        <w:t xml:space="preserve"> </w:t>
      </w:r>
      <w:r w:rsidRPr="00F84AA3">
        <w:rPr>
          <w:rFonts w:ascii="Times New Roman" w:hAnsi="Times New Roman" w:cs="Times New Roman"/>
          <w:b/>
          <w:i/>
          <w:szCs w:val="32"/>
        </w:rPr>
        <w:t>2</w:t>
      </w:r>
      <w:r w:rsidR="00E64D2F">
        <w:rPr>
          <w:rFonts w:ascii="Times New Roman" w:hAnsi="Times New Roman" w:cs="Times New Roman"/>
          <w:b/>
          <w:i/>
          <w:szCs w:val="32"/>
        </w:rPr>
        <w:t>2</w:t>
      </w:r>
      <w:r w:rsidRPr="00F84AA3">
        <w:rPr>
          <w:rFonts w:ascii="Times New Roman" w:hAnsi="Times New Roman" w:cs="Times New Roman"/>
          <w:b/>
          <w:i/>
          <w:szCs w:val="32"/>
        </w:rPr>
        <w:t xml:space="preserve"> de abril.</w:t>
      </w:r>
      <w:r w:rsidR="00CB1DCF" w:rsidRPr="00F84AA3">
        <w:rPr>
          <w:rFonts w:ascii="Times New Roman" w:hAnsi="Times New Roman" w:cs="Times New Roman"/>
          <w:i/>
          <w:sz w:val="32"/>
          <w:szCs w:val="32"/>
        </w:rPr>
        <w:br/>
      </w:r>
    </w:p>
    <w:p w:rsidR="00F84AA3" w:rsidRPr="00F84AA3" w:rsidRDefault="00F84AA3" w:rsidP="00F84AA3">
      <w:pPr>
        <w:pStyle w:val="Prrafodelist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84AA3">
        <w:rPr>
          <w:rFonts w:ascii="Times New Roman" w:hAnsi="Times New Roman" w:cs="Times New Roman"/>
          <w:b/>
          <w:i/>
          <w:sz w:val="32"/>
          <w:szCs w:val="32"/>
        </w:rPr>
        <w:t xml:space="preserve">Realizar en tu cuaderno el Mapa Conceptual de las </w:t>
      </w:r>
      <w:r w:rsidRPr="00F84AA3">
        <w:rPr>
          <w:rFonts w:ascii="Times New Roman" w:hAnsi="Times New Roman" w:cs="Times New Roman"/>
          <w:b/>
          <w:i/>
          <w:sz w:val="32"/>
          <w:szCs w:val="32"/>
        </w:rPr>
        <w:t>Pág.</w:t>
      </w:r>
      <w:r w:rsidRPr="00F84AA3">
        <w:rPr>
          <w:rFonts w:ascii="Times New Roman" w:hAnsi="Times New Roman" w:cs="Times New Roman"/>
          <w:b/>
          <w:i/>
          <w:sz w:val="32"/>
          <w:szCs w:val="32"/>
        </w:rPr>
        <w:t xml:space="preserve"> 170 y 171.</w:t>
      </w:r>
    </w:p>
    <w:p w:rsidR="00F84AA3" w:rsidRDefault="00F84AA3" w:rsidP="00F84AA3">
      <w:pPr>
        <w:pStyle w:val="Prrafodelist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F84AA3">
        <w:rPr>
          <w:rFonts w:ascii="Times New Roman" w:hAnsi="Times New Roman" w:cs="Times New Roman"/>
          <w:b/>
          <w:i/>
          <w:sz w:val="32"/>
          <w:szCs w:val="32"/>
        </w:rPr>
        <w:t xml:space="preserve">Realizar las actividades de la </w:t>
      </w:r>
      <w:r w:rsidRPr="00F84AA3">
        <w:rPr>
          <w:rFonts w:ascii="Times New Roman" w:hAnsi="Times New Roman" w:cs="Times New Roman"/>
          <w:b/>
          <w:i/>
          <w:sz w:val="32"/>
          <w:szCs w:val="32"/>
        </w:rPr>
        <w:t>pág.</w:t>
      </w:r>
      <w:r w:rsidRPr="00F84AA3">
        <w:rPr>
          <w:rFonts w:ascii="Times New Roman" w:hAnsi="Times New Roman" w:cs="Times New Roman"/>
          <w:b/>
          <w:i/>
          <w:sz w:val="32"/>
          <w:szCs w:val="32"/>
        </w:rPr>
        <w:t xml:space="preserve"> 170.</w:t>
      </w:r>
      <w:r w:rsidRPr="00F84AA3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F84AA3">
        <w:rPr>
          <w:rFonts w:ascii="Times New Roman" w:hAnsi="Times New Roman" w:cs="Times New Roman"/>
          <w:i/>
          <w:sz w:val="32"/>
          <w:szCs w:val="32"/>
        </w:rPr>
        <w:t>1. Investiga más sobre las medidas de Báez en su quinto gobierno y elabora un ensayo expresando tu opinión sobre ellas.</w:t>
      </w:r>
    </w:p>
    <w:p w:rsidR="00F84AA3" w:rsidRDefault="00F84AA3" w:rsidP="00F84AA3">
      <w:pPr>
        <w:pStyle w:val="Prrafodelista"/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</w:p>
    <w:p w:rsidR="00F84AA3" w:rsidRPr="00F84AA3" w:rsidRDefault="00F84AA3" w:rsidP="00F84AA3">
      <w:pPr>
        <w:pStyle w:val="Prrafodelist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F84AA3">
        <w:rPr>
          <w:rFonts w:ascii="Times New Roman" w:hAnsi="Times New Roman" w:cs="Times New Roman"/>
          <w:b/>
          <w:i/>
          <w:sz w:val="32"/>
          <w:szCs w:val="32"/>
        </w:rPr>
        <w:t>Realizar las actividades de la Pag 171.</w:t>
      </w:r>
      <w:r w:rsidRPr="00F84AA3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F84AA3">
        <w:rPr>
          <w:rFonts w:ascii="Times New Roman" w:hAnsi="Times New Roman" w:cs="Times New Roman"/>
          <w:i/>
          <w:sz w:val="32"/>
          <w:szCs w:val="32"/>
        </w:rPr>
        <w:t>1. Elabora un cuadro sobre los gobiernos paralelos que se establecieron en el norte y en el sur del país durante el siglo XIX.</w:t>
      </w:r>
    </w:p>
    <w:p w:rsidR="00F84AA3" w:rsidRDefault="00F84AA3" w:rsidP="00F84AA3">
      <w:pPr>
        <w:pStyle w:val="Prrafodelista"/>
        <w:rPr>
          <w:rFonts w:ascii="Times New Roman" w:hAnsi="Times New Roman" w:cs="Times New Roman"/>
          <w:i/>
          <w:sz w:val="32"/>
          <w:szCs w:val="32"/>
        </w:rPr>
      </w:pPr>
      <w:r w:rsidRPr="000444A9">
        <w:rPr>
          <w:rFonts w:ascii="Times New Roman" w:hAnsi="Times New Roman" w:cs="Times New Roman"/>
          <w:i/>
          <w:sz w:val="32"/>
          <w:szCs w:val="32"/>
        </w:rPr>
        <w:t xml:space="preserve">2. En una tabla, indica las principales medidas de los gobiernos de Espaillat, Báez y Guillermo y establece diferencias y semejanzas. </w:t>
      </w:r>
    </w:p>
    <w:p w:rsidR="00F84AA3" w:rsidRPr="00F84AA3" w:rsidRDefault="00F84AA3" w:rsidP="00F84AA3">
      <w:pPr>
        <w:pStyle w:val="Prrafodelista"/>
        <w:rPr>
          <w:rFonts w:ascii="Times New Roman" w:hAnsi="Times New Roman" w:cs="Times New Roman"/>
          <w:i/>
          <w:sz w:val="32"/>
          <w:szCs w:val="32"/>
        </w:rPr>
      </w:pPr>
    </w:p>
    <w:p w:rsidR="00F84AA3" w:rsidRPr="00F84AA3" w:rsidRDefault="00F84AA3" w:rsidP="00F84AA3">
      <w:pPr>
        <w:pStyle w:val="Prrafodelist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84AA3">
        <w:rPr>
          <w:rFonts w:ascii="Times New Roman" w:hAnsi="Times New Roman" w:cs="Times New Roman"/>
          <w:b/>
          <w:i/>
          <w:sz w:val="32"/>
          <w:szCs w:val="32"/>
        </w:rPr>
        <w:t>Realizar las actividades de la Pag 173.</w:t>
      </w:r>
      <w:r w:rsidRPr="00F84AA3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F84AA3">
        <w:rPr>
          <w:rFonts w:ascii="Times New Roman" w:hAnsi="Times New Roman" w:cs="Times New Roman"/>
          <w:i/>
          <w:sz w:val="32"/>
          <w:szCs w:val="32"/>
        </w:rPr>
        <w:t xml:space="preserve">    11. ¿Qué fue el decreto de San Fernando? ¿por qué surgió? ¿Estás de acuerdo con él? ¿Qué medida hubieras propuesto en lugar de ese decreto?</w:t>
      </w:r>
    </w:p>
    <w:p w:rsidR="00F84AA3" w:rsidRPr="000444A9" w:rsidRDefault="00F84AA3" w:rsidP="00F84AA3">
      <w:pPr>
        <w:pStyle w:val="Prrafodelista"/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444A9">
        <w:rPr>
          <w:rFonts w:ascii="Times New Roman" w:hAnsi="Times New Roman" w:cs="Times New Roman"/>
          <w:i/>
          <w:sz w:val="32"/>
          <w:szCs w:val="32"/>
        </w:rPr>
        <w:t>12. Relaciona la pena de muerte en el gobierno de Meriño y en el de Báez. ¿Cuál fue el motivo de esta medida en cada caso?</w:t>
      </w:r>
    </w:p>
    <w:p w:rsidR="00F84AA3" w:rsidRPr="000444A9" w:rsidRDefault="00F84AA3" w:rsidP="00F84AA3">
      <w:pPr>
        <w:pStyle w:val="Prrafodelista"/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0444A9">
        <w:rPr>
          <w:rFonts w:ascii="Times New Roman" w:hAnsi="Times New Roman" w:cs="Times New Roman"/>
          <w:i/>
          <w:sz w:val="32"/>
          <w:szCs w:val="32"/>
        </w:rPr>
        <w:t xml:space="preserve">14. ¿Fue el </w:t>
      </w:r>
      <w:r w:rsidRPr="000444A9">
        <w:rPr>
          <w:rFonts w:ascii="Times New Roman" w:hAnsi="Times New Roman" w:cs="Times New Roman"/>
          <w:i/>
          <w:sz w:val="32"/>
          <w:szCs w:val="32"/>
        </w:rPr>
        <w:t>gobierno</w:t>
      </w:r>
      <w:r w:rsidRPr="000444A9">
        <w:rPr>
          <w:rFonts w:ascii="Times New Roman" w:hAnsi="Times New Roman" w:cs="Times New Roman"/>
          <w:i/>
          <w:sz w:val="32"/>
          <w:szCs w:val="32"/>
        </w:rPr>
        <w:t xml:space="preserve"> de Meriño una dictadura? Justifique su respuesta.</w:t>
      </w:r>
    </w:p>
    <w:p w:rsidR="00F84AA3" w:rsidRDefault="00F84AA3" w:rsidP="00F84AA3">
      <w:pPr>
        <w:pStyle w:val="Prrafodelista"/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0444A9">
        <w:rPr>
          <w:rFonts w:ascii="Times New Roman" w:hAnsi="Times New Roman" w:cs="Times New Roman"/>
          <w:i/>
          <w:sz w:val="32"/>
          <w:szCs w:val="32"/>
        </w:rPr>
        <w:lastRenderedPageBreak/>
        <w:t xml:space="preserve">15. Investiga sobre la vida de arzobispo Meriño y elabora una semblanza que, además del aspecto político, abarque su participación en otras áreas. </w:t>
      </w:r>
    </w:p>
    <w:p w:rsidR="00F84AA3" w:rsidRPr="000444A9" w:rsidRDefault="00F84AA3" w:rsidP="00F84AA3">
      <w:pPr>
        <w:pStyle w:val="Prrafodelista"/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</w:p>
    <w:p w:rsidR="00F84AA3" w:rsidRPr="00F84AA3" w:rsidRDefault="00F84AA3" w:rsidP="00F84AA3">
      <w:pPr>
        <w:pStyle w:val="Prrafodelist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84AA3">
        <w:rPr>
          <w:rFonts w:ascii="Times New Roman" w:hAnsi="Times New Roman" w:cs="Times New Roman"/>
          <w:b/>
          <w:i/>
          <w:sz w:val="32"/>
          <w:szCs w:val="32"/>
        </w:rPr>
        <w:t>Realizar las actividades de la Pag 175.</w:t>
      </w:r>
      <w:r w:rsidRPr="00F84AA3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F84AA3">
        <w:rPr>
          <w:rFonts w:ascii="Times New Roman" w:hAnsi="Times New Roman" w:cs="Times New Roman"/>
          <w:i/>
          <w:sz w:val="32"/>
          <w:szCs w:val="32"/>
        </w:rPr>
        <w:t>16. Explica cuál era el panorama político en el país al celebrarse los comicios de 1884.</w:t>
      </w:r>
    </w:p>
    <w:p w:rsidR="00F84AA3" w:rsidRPr="00A868C1" w:rsidRDefault="00F84AA3" w:rsidP="00F84AA3">
      <w:pPr>
        <w:spacing w:line="240" w:lineRule="auto"/>
        <w:ind w:left="709"/>
        <w:rPr>
          <w:rFonts w:ascii="Times New Roman" w:hAnsi="Times New Roman" w:cs="Times New Roman"/>
          <w:i/>
          <w:sz w:val="32"/>
          <w:szCs w:val="32"/>
        </w:rPr>
      </w:pPr>
      <w:r w:rsidRPr="00A868C1">
        <w:rPr>
          <w:rFonts w:ascii="Times New Roman" w:hAnsi="Times New Roman" w:cs="Times New Roman"/>
          <w:i/>
          <w:sz w:val="32"/>
          <w:szCs w:val="32"/>
        </w:rPr>
        <w:t>17.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868C1">
        <w:rPr>
          <w:rFonts w:ascii="Times New Roman" w:hAnsi="Times New Roman" w:cs="Times New Roman"/>
          <w:i/>
          <w:sz w:val="32"/>
          <w:szCs w:val="32"/>
        </w:rPr>
        <w:t>¿Por qué se llamó a Heureaux el “Pacificador de la patria ”?</w:t>
      </w:r>
    </w:p>
    <w:p w:rsidR="00F84AA3" w:rsidRDefault="00F84AA3" w:rsidP="00F84AA3">
      <w:pPr>
        <w:spacing w:line="240" w:lineRule="auto"/>
        <w:ind w:left="709"/>
        <w:rPr>
          <w:rFonts w:ascii="Times New Roman" w:hAnsi="Times New Roman" w:cs="Times New Roman"/>
          <w:i/>
          <w:sz w:val="32"/>
          <w:szCs w:val="32"/>
        </w:rPr>
      </w:pPr>
      <w:r w:rsidRPr="00A868C1">
        <w:rPr>
          <w:rFonts w:ascii="Times New Roman" w:hAnsi="Times New Roman" w:cs="Times New Roman"/>
          <w:i/>
          <w:sz w:val="32"/>
          <w:szCs w:val="32"/>
        </w:rPr>
        <w:t>18. Sobre el empréstito de la Westendorp, emite tu opinión sobre si dicho préstamo era justo para la nación.</w:t>
      </w:r>
    </w:p>
    <w:p w:rsidR="00CB1DCF" w:rsidRPr="00401450" w:rsidRDefault="00CB1DCF" w:rsidP="00F84AA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B1DCF" w:rsidRDefault="00CB1DCF"/>
    <w:sectPr w:rsidR="00CB1D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47B90"/>
    <w:multiLevelType w:val="hybridMultilevel"/>
    <w:tmpl w:val="C2862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E7487"/>
    <w:multiLevelType w:val="hybridMultilevel"/>
    <w:tmpl w:val="2F009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C60DD"/>
    <w:multiLevelType w:val="hybridMultilevel"/>
    <w:tmpl w:val="3EBE6B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65940"/>
    <w:multiLevelType w:val="hybridMultilevel"/>
    <w:tmpl w:val="A4B8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A08A1"/>
    <w:multiLevelType w:val="hybridMultilevel"/>
    <w:tmpl w:val="F98025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30DFE"/>
    <w:multiLevelType w:val="hybridMultilevel"/>
    <w:tmpl w:val="141CCF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CF"/>
    <w:rsid w:val="00CB1DCF"/>
    <w:rsid w:val="00E64D2F"/>
    <w:rsid w:val="00F8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22C1"/>
  <w15:chartTrackingRefBased/>
  <w15:docId w15:val="{F0EB4F6E-5560-4904-A38C-8E880D70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2020-04-20T20:29:00Z</dcterms:created>
  <dcterms:modified xsi:type="dcterms:W3CDTF">2020-04-20T20:29:00Z</dcterms:modified>
</cp:coreProperties>
</file>